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3C" w:rsidRPr="00754478" w:rsidRDefault="00AF49AB" w:rsidP="007544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478">
        <w:rPr>
          <w:rFonts w:ascii="Times New Roman" w:hAnsi="Times New Roman" w:cs="Times New Roman"/>
          <w:b/>
          <w:sz w:val="28"/>
          <w:szCs w:val="28"/>
          <w:lang w:val="ru-RU"/>
        </w:rPr>
        <w:t>Сахарный диабет 2 типа у лиц пожилого возраста</w:t>
      </w:r>
    </w:p>
    <w:p w:rsidR="00AF49AB" w:rsidRPr="00754478" w:rsidRDefault="00AF49AB" w:rsidP="007544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4478" w:rsidRDefault="00AF49AB" w:rsidP="007544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478">
        <w:rPr>
          <w:rFonts w:ascii="Times New Roman" w:hAnsi="Times New Roman" w:cs="Times New Roman"/>
          <w:sz w:val="28"/>
          <w:szCs w:val="28"/>
          <w:lang w:val="ru-RU"/>
        </w:rPr>
        <w:t>Са</w:t>
      </w:r>
      <w:r w:rsidR="00D721E1" w:rsidRPr="00754478">
        <w:rPr>
          <w:rFonts w:ascii="Times New Roman" w:hAnsi="Times New Roman" w:cs="Times New Roman"/>
          <w:sz w:val="28"/>
          <w:szCs w:val="28"/>
          <w:lang w:val="ru-RU"/>
        </w:rPr>
        <w:t>харный диабет 2 типа – это хроническое заболевание, характеризующееся</w:t>
      </w:r>
      <w:r w:rsidR="00B07CE6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стойким</w:t>
      </w:r>
      <w:r w:rsidR="00D721E1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повышением уровня 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>глюкозы</w:t>
      </w:r>
      <w:r w:rsidR="00D721E1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в крови. Развитие диабета связано с нарушение</w:t>
      </w:r>
      <w:r w:rsidR="006129B2" w:rsidRPr="0075447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721E1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инсулина и клеток органов и тканей. При 2 типе диабета развивается относительная недостаточность инсули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>на (в отличие от диабета 1 типа</w:t>
      </w:r>
      <w:r w:rsidR="00D721E1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, при котором дефицит инсулина абсолютный 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 xml:space="preserve">и лечение заключается только в </w:t>
      </w:r>
      <w:r w:rsidR="00D721E1" w:rsidRPr="00754478">
        <w:rPr>
          <w:rFonts w:ascii="Times New Roman" w:hAnsi="Times New Roman" w:cs="Times New Roman"/>
          <w:sz w:val="28"/>
          <w:szCs w:val="28"/>
          <w:lang w:val="ru-RU"/>
        </w:rPr>
        <w:t>пожизненном введении инсулина извне).</w:t>
      </w:r>
    </w:p>
    <w:p w:rsidR="00D721E1" w:rsidRPr="00754478" w:rsidRDefault="00D721E1" w:rsidP="007544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478">
        <w:rPr>
          <w:rFonts w:ascii="Times New Roman" w:hAnsi="Times New Roman" w:cs="Times New Roman"/>
          <w:sz w:val="28"/>
          <w:szCs w:val="28"/>
          <w:lang w:val="ru-RU"/>
        </w:rPr>
        <w:t>У пожилых людей частота сахарного диабета 2 типа значительно выше, чем у людей более молод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>ого возраста. Это связано с тем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>, что с возрастом возрастает риск инсулинорезистентности, т.е. снижения чувствительности клеток организма к инсулин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. При сахарном диабете 2 типа выработка инсулина поджелудочной железой может быть сохранена или даже избыточна, но </w:t>
      </w:r>
      <w:r w:rsidR="00B97DBB" w:rsidRPr="00754478">
        <w:rPr>
          <w:rFonts w:ascii="Times New Roman" w:hAnsi="Times New Roman" w:cs="Times New Roman"/>
          <w:sz w:val="28"/>
          <w:szCs w:val="28"/>
          <w:lang w:val="ru-RU"/>
        </w:rPr>
        <w:t>сахароснижающее действие его ослабляется. Особенно это выражено у лиц с избыточной массой тела или ожирением</w:t>
      </w:r>
      <w:r w:rsidR="00D93714" w:rsidRPr="00754478">
        <w:rPr>
          <w:rFonts w:ascii="Times New Roman" w:hAnsi="Times New Roman" w:cs="Times New Roman"/>
          <w:sz w:val="28"/>
          <w:szCs w:val="28"/>
          <w:lang w:val="ru-RU"/>
        </w:rPr>
        <w:t>, малоподвижным образом жизни</w:t>
      </w:r>
      <w:r w:rsidR="00B97DBB" w:rsidRPr="00754478">
        <w:rPr>
          <w:rFonts w:ascii="Times New Roman" w:hAnsi="Times New Roman" w:cs="Times New Roman"/>
          <w:sz w:val="28"/>
          <w:szCs w:val="28"/>
          <w:lang w:val="ru-RU"/>
        </w:rPr>
        <w:t>. Инсулинорезистентность в начале приводит к нарушен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>ию толерантности к глюкозе (пре</w:t>
      </w:r>
      <w:r w:rsidR="00B97DBB" w:rsidRPr="00754478">
        <w:rPr>
          <w:rFonts w:ascii="Times New Roman" w:hAnsi="Times New Roman" w:cs="Times New Roman"/>
          <w:sz w:val="28"/>
          <w:szCs w:val="28"/>
          <w:lang w:val="ru-RU"/>
        </w:rPr>
        <w:t>диабет</w:t>
      </w:r>
      <w:r w:rsidR="00446B4F" w:rsidRPr="0075447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97DBB" w:rsidRPr="00754478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D93714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DBB" w:rsidRPr="00754478">
        <w:rPr>
          <w:rFonts w:ascii="Times New Roman" w:hAnsi="Times New Roman" w:cs="Times New Roman"/>
          <w:sz w:val="28"/>
          <w:szCs w:val="28"/>
          <w:lang w:val="ru-RU"/>
        </w:rPr>
        <w:t>а затем, если не предпринимать мер по коррекции образа жизни, к развитию сахарного диабета 2 типа.</w:t>
      </w:r>
    </w:p>
    <w:p w:rsidR="00B97DBB" w:rsidRPr="00754478" w:rsidRDefault="00B97DBB" w:rsidP="007544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478">
        <w:rPr>
          <w:rFonts w:ascii="Times New Roman" w:hAnsi="Times New Roman" w:cs="Times New Roman"/>
          <w:sz w:val="28"/>
          <w:szCs w:val="28"/>
          <w:lang w:val="ru-RU"/>
        </w:rPr>
        <w:t>Своевременное выявление сахарного диабета у пожилых пациентов сопровождается некоторыми трудностями</w:t>
      </w:r>
      <w:r w:rsidR="00D93714" w:rsidRPr="00754478">
        <w:rPr>
          <w:rFonts w:ascii="Times New Roman" w:hAnsi="Times New Roman" w:cs="Times New Roman"/>
          <w:sz w:val="28"/>
          <w:szCs w:val="28"/>
          <w:lang w:val="ru-RU"/>
        </w:rPr>
        <w:t>. Симптомы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начала диабета </w:t>
      </w:r>
      <w:r w:rsidR="00D93714" w:rsidRPr="00754478">
        <w:rPr>
          <w:rFonts w:ascii="Times New Roman" w:hAnsi="Times New Roman" w:cs="Times New Roman"/>
          <w:sz w:val="28"/>
          <w:szCs w:val="28"/>
          <w:lang w:val="ru-RU"/>
        </w:rPr>
        <w:t>в этом возрасте смазаны, могут быть неспецифическими: слабость, утомляемость, снижение памяти, головокружения и др. Всем известные симптомы, как сухость во рту, жажда, обильное мочеиспускание могут отсутствовать. На момент обнаружения диабета, часто уже имеются диабетические осложнения со стороны сосудов, нервной ткани. Кроме того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93714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у возрастных пациентов есть сопутствующие хронические заболевания: ишемическая болезнь сердца, артериальная 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>гипертензия, почечная патология</w:t>
      </w:r>
      <w:r w:rsidR="00D93714" w:rsidRPr="00754478">
        <w:rPr>
          <w:rFonts w:ascii="Times New Roman" w:hAnsi="Times New Roman" w:cs="Times New Roman"/>
          <w:sz w:val="28"/>
          <w:szCs w:val="28"/>
          <w:lang w:val="ru-RU"/>
        </w:rPr>
        <w:t>, заболевания костей и суставов и др. Все это накладывает с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 xml:space="preserve">имптомы, утяжеляет возможности диагностики </w:t>
      </w:r>
      <w:r w:rsidR="00D93714" w:rsidRPr="00754478">
        <w:rPr>
          <w:rFonts w:ascii="Times New Roman" w:hAnsi="Times New Roman" w:cs="Times New Roman"/>
          <w:sz w:val="28"/>
          <w:szCs w:val="28"/>
          <w:lang w:val="ru-RU"/>
        </w:rPr>
        <w:t>и лечения сахарного диабета.</w:t>
      </w:r>
    </w:p>
    <w:p w:rsidR="00446B4F" w:rsidRPr="00754478" w:rsidRDefault="00446B4F" w:rsidP="007544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Для своевременной диагностики диабета необходимо регулярно проверять уровень глюкозы крови. Помните, 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>если при двух исследованиях глюкозы крови в разные дни отмечено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превышение уровня глюкозы к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 xml:space="preserve">рови натощак выше 6,1 </w:t>
      </w:r>
      <w:proofErr w:type="spellStart"/>
      <w:r w:rsidR="00754478"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="00754478">
        <w:rPr>
          <w:rFonts w:ascii="Times New Roman" w:hAnsi="Times New Roman" w:cs="Times New Roman"/>
          <w:sz w:val="28"/>
          <w:szCs w:val="28"/>
          <w:lang w:val="ru-RU"/>
        </w:rPr>
        <w:t>/л (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исследовании капиллярной крови) и выше 7,0 </w:t>
      </w:r>
      <w:proofErr w:type="spellStart"/>
      <w:r w:rsidR="00754478"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="00754478">
        <w:rPr>
          <w:rFonts w:ascii="Times New Roman" w:hAnsi="Times New Roman" w:cs="Times New Roman"/>
          <w:sz w:val="28"/>
          <w:szCs w:val="28"/>
          <w:lang w:val="ru-RU"/>
        </w:rPr>
        <w:t>/л (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при исследовании венозной крови) 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 xml:space="preserve">вероятен 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>сахарный диабет.</w:t>
      </w:r>
      <w:r w:rsidR="004E6B0B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Особенность </w:t>
      </w:r>
      <w:r w:rsidR="004E6B0B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пожилых людей 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>–вначале повышается</w:t>
      </w:r>
      <w:r w:rsidR="004E6B0B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>глюкоза</w:t>
      </w:r>
      <w:r w:rsidR="004E6B0B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крови после еды, а уже со временем 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>гликемия</w:t>
      </w:r>
      <w:r w:rsidR="004E6B0B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натощак. Поэтому полезно проверить уровень глюкозы через 2 часа после еды. При случайно выявленной глюкозе крови в любое время суток более 11,1 </w:t>
      </w:r>
      <w:proofErr w:type="spellStart"/>
      <w:r w:rsidR="004E6B0B" w:rsidRPr="00754478">
        <w:rPr>
          <w:rFonts w:ascii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="004E6B0B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/л 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 xml:space="preserve">(на лабораторном оборудовании) </w:t>
      </w:r>
      <w:r w:rsidR="004E6B0B" w:rsidRPr="00754478">
        <w:rPr>
          <w:rFonts w:ascii="Times New Roman" w:hAnsi="Times New Roman" w:cs="Times New Roman"/>
          <w:sz w:val="28"/>
          <w:szCs w:val="28"/>
          <w:lang w:val="ru-RU"/>
        </w:rPr>
        <w:t>сразу устанавливают диагноз сахарного диабета.</w:t>
      </w:r>
    </w:p>
    <w:p w:rsidR="004E6B0B" w:rsidRPr="00754478" w:rsidRDefault="004E6B0B" w:rsidP="007544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478">
        <w:rPr>
          <w:rFonts w:ascii="Times New Roman" w:hAnsi="Times New Roman" w:cs="Times New Roman"/>
          <w:sz w:val="28"/>
          <w:szCs w:val="28"/>
          <w:lang w:val="ru-RU"/>
        </w:rPr>
        <w:t>Сахарный диа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>бет 2 типа еще называют инсулин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независимым. В начале </w:t>
      </w:r>
      <w:proofErr w:type="gramStart"/>
      <w:r w:rsidRPr="00754478">
        <w:rPr>
          <w:rFonts w:ascii="Times New Roman" w:hAnsi="Times New Roman" w:cs="Times New Roman"/>
          <w:sz w:val="28"/>
          <w:szCs w:val="28"/>
          <w:lang w:val="ru-RU"/>
        </w:rPr>
        <w:t>заболевания это</w:t>
      </w:r>
      <w:proofErr w:type="gramEnd"/>
      <w:r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так. Поэтому в основу лечения положены: </w:t>
      </w:r>
    </w:p>
    <w:p w:rsidR="004E6B0B" w:rsidRPr="00754478" w:rsidRDefault="00754478" w:rsidP="007544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изменение образа жизни, </w:t>
      </w:r>
      <w:r w:rsidR="004E6B0B" w:rsidRPr="00754478">
        <w:rPr>
          <w:rFonts w:ascii="Times New Roman" w:hAnsi="Times New Roman" w:cs="Times New Roman"/>
          <w:sz w:val="28"/>
          <w:szCs w:val="28"/>
          <w:lang w:val="ru-RU"/>
        </w:rPr>
        <w:t>увеличение физической активности. У пожилых людей с сопутствующей патологией всегда необходима консультация врача-специалиста, терапевта</w:t>
      </w:r>
      <w:r w:rsidR="00A943F4" w:rsidRPr="00754478">
        <w:rPr>
          <w:rFonts w:ascii="Times New Roman" w:hAnsi="Times New Roman" w:cs="Times New Roman"/>
          <w:sz w:val="28"/>
          <w:szCs w:val="28"/>
          <w:lang w:val="ru-RU"/>
        </w:rPr>
        <w:t>, физиотерапевта</w:t>
      </w:r>
      <w:r w:rsidR="004E6B0B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для определения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рекомендованных индивидуальных</w:t>
      </w:r>
      <w:r w:rsidR="004E6B0B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физических нагрузок. Чаще это ходьба в умеренном темпе </w:t>
      </w:r>
      <w:r w:rsidR="00A943F4" w:rsidRPr="00754478">
        <w:rPr>
          <w:rFonts w:ascii="Times New Roman" w:hAnsi="Times New Roman" w:cs="Times New Roman"/>
          <w:sz w:val="28"/>
          <w:szCs w:val="28"/>
          <w:lang w:val="ru-RU"/>
        </w:rPr>
        <w:t>ежедневно</w:t>
      </w:r>
      <w:r w:rsidR="004E6B0B" w:rsidRPr="00754478">
        <w:rPr>
          <w:rFonts w:ascii="Times New Roman" w:hAnsi="Times New Roman" w:cs="Times New Roman"/>
          <w:sz w:val="28"/>
          <w:szCs w:val="28"/>
          <w:lang w:val="ru-RU"/>
        </w:rPr>
        <w:t>, плавание</w:t>
      </w:r>
      <w:r w:rsidR="00A943F4" w:rsidRPr="00754478">
        <w:rPr>
          <w:rFonts w:ascii="Times New Roman" w:hAnsi="Times New Roman" w:cs="Times New Roman"/>
          <w:sz w:val="28"/>
          <w:szCs w:val="28"/>
          <w:lang w:val="ru-RU"/>
        </w:rPr>
        <w:t>, лечебная физкультура</w:t>
      </w:r>
      <w:r w:rsidR="004E6B0B" w:rsidRPr="0075447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B0B" w:rsidRPr="00754478" w:rsidRDefault="004E6B0B" w:rsidP="007544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478">
        <w:rPr>
          <w:rFonts w:ascii="Times New Roman" w:hAnsi="Times New Roman" w:cs="Times New Roman"/>
          <w:sz w:val="28"/>
          <w:szCs w:val="28"/>
          <w:lang w:val="ru-RU"/>
        </w:rPr>
        <w:t>- рациональное п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 xml:space="preserve">итание 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>с ограничением простых углеводов, животных жиров, увеличением коли</w:t>
      </w:r>
      <w:r w:rsidR="00890FBD" w:rsidRPr="00754478">
        <w:rPr>
          <w:rFonts w:ascii="Times New Roman" w:hAnsi="Times New Roman" w:cs="Times New Roman"/>
          <w:sz w:val="28"/>
          <w:szCs w:val="28"/>
          <w:lang w:val="ru-RU"/>
        </w:rPr>
        <w:t>чества потребляемой клетчатки (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>овощи)</w:t>
      </w:r>
      <w:r w:rsidR="00A943F4" w:rsidRPr="0075447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43F4" w:rsidRPr="00754478" w:rsidRDefault="00A943F4" w:rsidP="007544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478">
        <w:rPr>
          <w:rFonts w:ascii="Times New Roman" w:hAnsi="Times New Roman" w:cs="Times New Roman"/>
          <w:sz w:val="28"/>
          <w:szCs w:val="28"/>
          <w:lang w:val="ru-RU"/>
        </w:rPr>
        <w:t>- таблетированные препарат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 xml:space="preserve">ы широко применяются в лечении 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диабета 2 типа. </w:t>
      </w:r>
    </w:p>
    <w:p w:rsidR="00A943F4" w:rsidRPr="00754478" w:rsidRDefault="00A943F4" w:rsidP="007544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478">
        <w:rPr>
          <w:rFonts w:ascii="Times New Roman" w:hAnsi="Times New Roman" w:cs="Times New Roman"/>
          <w:sz w:val="28"/>
          <w:szCs w:val="28"/>
          <w:lang w:val="ru-RU"/>
        </w:rPr>
        <w:t>Кон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>кретные препараты назначит врач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>, исходя из уровня глюкозы в крови и учитывая сопутс</w:t>
      </w:r>
      <w:r w:rsidR="00890FBD" w:rsidRPr="00754478">
        <w:rPr>
          <w:rFonts w:ascii="Times New Roman" w:hAnsi="Times New Roman" w:cs="Times New Roman"/>
          <w:sz w:val="28"/>
          <w:szCs w:val="28"/>
          <w:lang w:val="ru-RU"/>
        </w:rPr>
        <w:t>твующие хронические заболевания;</w:t>
      </w:r>
    </w:p>
    <w:p w:rsidR="00754478" w:rsidRDefault="00A943F4" w:rsidP="007544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478">
        <w:rPr>
          <w:rFonts w:ascii="Times New Roman" w:hAnsi="Times New Roman" w:cs="Times New Roman"/>
          <w:sz w:val="28"/>
          <w:szCs w:val="28"/>
          <w:lang w:val="ru-RU"/>
        </w:rPr>
        <w:t>- инсулинотерапия в лечении используется на определенном этапе течения заболевания, когда эффект от таблетированных препаратов исчерпан.</w:t>
      </w:r>
    </w:p>
    <w:p w:rsidR="00754478" w:rsidRDefault="00A943F4" w:rsidP="007544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478">
        <w:rPr>
          <w:rFonts w:ascii="Times New Roman" w:hAnsi="Times New Roman" w:cs="Times New Roman"/>
          <w:sz w:val="28"/>
          <w:szCs w:val="28"/>
          <w:lang w:val="ru-RU"/>
        </w:rPr>
        <w:t>Очень важный момент в лечении – снижение уровня глюкозы крови. На это в первую очередь направлена терапия диабета. Но иногда при неправильно подобранном лечении, передозировке препарата, н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>ерегулярном питании развивается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оп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>асное состояние- гипогликемия (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>понижен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 xml:space="preserve">ный уровень сахара крови). При 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этом появляются резко нарастающие симптомы: слабость, потливость, чувство голода, тревоги, сердцебиение, </w:t>
      </w:r>
      <w:r w:rsidR="00890FBD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дрожь в теле, 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>обморочное состояние. Возможна потеря сознания. У возрастных пациентов симптомы гипогликемии могут быть смазаны или маскироваться под другие состояния. Поэтому важно самому не корректировать</w:t>
      </w:r>
      <w:r w:rsidR="00890FBD"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890FBD" w:rsidRPr="00754478">
        <w:rPr>
          <w:rFonts w:ascii="Times New Roman" w:hAnsi="Times New Roman" w:cs="Times New Roman"/>
          <w:sz w:val="28"/>
          <w:szCs w:val="28"/>
          <w:lang w:val="ru-RU"/>
        </w:rPr>
        <w:t>ем препаратов, введение инсулина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>, регулярно проводить сам</w:t>
      </w:r>
      <w:r w:rsidR="00890FBD" w:rsidRPr="0075447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>контроль глюкозы крови глюкометром и при появлении подобных состояний сразу консультироваться с врачом.</w:t>
      </w:r>
    </w:p>
    <w:p w:rsidR="00754478" w:rsidRDefault="00890FBD" w:rsidP="007544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478">
        <w:rPr>
          <w:rFonts w:ascii="Times New Roman" w:hAnsi="Times New Roman" w:cs="Times New Roman"/>
          <w:sz w:val="28"/>
          <w:szCs w:val="28"/>
          <w:lang w:val="ru-RU"/>
        </w:rPr>
        <w:t>Лечение диабета, необходимый ежедневный самоконтроль имее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>т сложности в пожилом возрасте, так как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 у многих пациентов развиваются возрастные снижения памяти, внимания, возможности к обучению.</w:t>
      </w:r>
    </w:p>
    <w:p w:rsidR="005041F5" w:rsidRDefault="00890FBD" w:rsidP="008E2D2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Для больных престарелого и старческого возраста 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 xml:space="preserve">целевые значения гликемического контроля не такие жёсткие, как для молодых. На 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первый план выходит не жесткая компенсация сахарного диабета, а </w:t>
      </w:r>
      <w:r w:rsidR="00754478">
        <w:rPr>
          <w:rFonts w:ascii="Times New Roman" w:hAnsi="Times New Roman" w:cs="Times New Roman"/>
          <w:sz w:val="28"/>
          <w:szCs w:val="28"/>
          <w:lang w:val="ru-RU"/>
        </w:rPr>
        <w:t xml:space="preserve">коррекция риска сердечно-сосудистых катастроф, 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>обеспечение их необходимым у</w:t>
      </w:r>
      <w:r w:rsidR="005041F5">
        <w:rPr>
          <w:rFonts w:ascii="Times New Roman" w:hAnsi="Times New Roman" w:cs="Times New Roman"/>
          <w:sz w:val="28"/>
          <w:szCs w:val="28"/>
          <w:lang w:val="ru-RU"/>
        </w:rPr>
        <w:t>ходом и общемедицинской помощью (таблица №1)</w:t>
      </w:r>
    </w:p>
    <w:p w:rsidR="005041F5" w:rsidRDefault="008E2D2E" w:rsidP="005041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041F5">
        <w:rPr>
          <w:rFonts w:ascii="Times New Roman" w:hAnsi="Times New Roman" w:cs="Times New Roman"/>
          <w:sz w:val="28"/>
          <w:szCs w:val="28"/>
          <w:lang w:val="ru-RU"/>
        </w:rPr>
        <w:t>аблица №</w:t>
      </w:r>
      <w:r w:rsidR="005041F5" w:rsidRPr="005041F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041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41F5" w:rsidRPr="005041F5" w:rsidRDefault="005041F5" w:rsidP="005041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41F5">
        <w:rPr>
          <w:rFonts w:ascii="Times New Roman" w:hAnsi="Times New Roman" w:cs="Times New Roman"/>
          <w:sz w:val="28"/>
          <w:szCs w:val="28"/>
          <w:lang w:val="ru-RU"/>
        </w:rPr>
        <w:t>Целевые показатели углеводного обмена в зависимости от общего состояния здоровья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6"/>
        <w:gridCol w:w="601"/>
        <w:gridCol w:w="2353"/>
        <w:gridCol w:w="2285"/>
        <w:gridCol w:w="2454"/>
      </w:tblGrid>
      <w:tr w:rsidR="008E2D2E" w:rsidRPr="005041F5" w:rsidTr="008E2D2E">
        <w:tc>
          <w:tcPr>
            <w:tcW w:w="2001" w:type="dxa"/>
          </w:tcPr>
          <w:p w:rsidR="005041F5" w:rsidRPr="005041F5" w:rsidRDefault="005041F5" w:rsidP="005041F5">
            <w:pPr>
              <w:pStyle w:val="20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5041F5">
              <w:rPr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3239" w:type="dxa"/>
            <w:gridSpan w:val="2"/>
          </w:tcPr>
          <w:p w:rsidR="005041F5" w:rsidRDefault="005041F5" w:rsidP="005041F5">
            <w:pPr>
              <w:pStyle w:val="2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5041F5">
              <w:rPr>
                <w:sz w:val="24"/>
                <w:szCs w:val="24"/>
              </w:rPr>
              <w:t>Группа</w:t>
            </w:r>
            <w:proofErr w:type="spellEnd"/>
            <w:r w:rsidRPr="005041F5">
              <w:rPr>
                <w:sz w:val="24"/>
                <w:szCs w:val="24"/>
              </w:rPr>
              <w:t xml:space="preserve"> 1 </w:t>
            </w:r>
          </w:p>
          <w:p w:rsidR="005041F5" w:rsidRPr="005041F5" w:rsidRDefault="005041F5" w:rsidP="005041F5">
            <w:pPr>
              <w:pStyle w:val="2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5041F5">
              <w:rPr>
                <w:sz w:val="24"/>
                <w:szCs w:val="24"/>
              </w:rPr>
              <w:t>Хорошее</w:t>
            </w:r>
            <w:proofErr w:type="spellEnd"/>
            <w:r w:rsidRPr="005041F5">
              <w:rPr>
                <w:sz w:val="24"/>
                <w:szCs w:val="24"/>
              </w:rPr>
              <w:t xml:space="preserve"> </w:t>
            </w:r>
            <w:proofErr w:type="spellStart"/>
            <w:r w:rsidRPr="005041F5">
              <w:rPr>
                <w:sz w:val="24"/>
                <w:szCs w:val="24"/>
              </w:rPr>
              <w:t>здоровье</w:t>
            </w:r>
            <w:proofErr w:type="spellEnd"/>
          </w:p>
          <w:p w:rsidR="005041F5" w:rsidRPr="005041F5" w:rsidRDefault="005041F5" w:rsidP="005041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5041F5" w:rsidRPr="008E2D2E" w:rsidRDefault="005041F5" w:rsidP="008E2D2E">
            <w:pPr>
              <w:pStyle w:val="2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5041F5">
              <w:rPr>
                <w:sz w:val="24"/>
                <w:szCs w:val="24"/>
              </w:rPr>
              <w:t>Группа</w:t>
            </w:r>
            <w:proofErr w:type="spellEnd"/>
            <w:r w:rsidRPr="005041F5">
              <w:rPr>
                <w:sz w:val="24"/>
                <w:szCs w:val="24"/>
              </w:rPr>
              <w:t xml:space="preserve"> 2 </w:t>
            </w:r>
            <w:proofErr w:type="spellStart"/>
            <w:r w:rsidRPr="005041F5">
              <w:rPr>
                <w:sz w:val="24"/>
                <w:szCs w:val="24"/>
              </w:rPr>
              <w:t>Промежуточное</w:t>
            </w:r>
            <w:proofErr w:type="spellEnd"/>
            <w:r w:rsidRPr="005041F5">
              <w:rPr>
                <w:sz w:val="24"/>
                <w:szCs w:val="24"/>
              </w:rPr>
              <w:t xml:space="preserve"> </w:t>
            </w:r>
            <w:proofErr w:type="spellStart"/>
            <w:r w:rsidRPr="005041F5">
              <w:rPr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2481" w:type="dxa"/>
          </w:tcPr>
          <w:p w:rsidR="005041F5" w:rsidRDefault="005041F5" w:rsidP="005041F5">
            <w:pPr>
              <w:pStyle w:val="2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5041F5">
              <w:rPr>
                <w:sz w:val="24"/>
                <w:szCs w:val="24"/>
              </w:rPr>
              <w:t>Группа</w:t>
            </w:r>
            <w:proofErr w:type="spellEnd"/>
            <w:r w:rsidRPr="005041F5">
              <w:rPr>
                <w:sz w:val="24"/>
                <w:szCs w:val="24"/>
              </w:rPr>
              <w:t xml:space="preserve"> 3 </w:t>
            </w:r>
          </w:p>
          <w:p w:rsidR="005041F5" w:rsidRPr="008E2D2E" w:rsidRDefault="005041F5" w:rsidP="008E2D2E">
            <w:pPr>
              <w:pStyle w:val="2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5041F5">
              <w:rPr>
                <w:sz w:val="24"/>
                <w:szCs w:val="24"/>
              </w:rPr>
              <w:t>Хрупкие</w:t>
            </w:r>
            <w:proofErr w:type="spellEnd"/>
            <w:r w:rsidRPr="005041F5">
              <w:rPr>
                <w:sz w:val="24"/>
                <w:szCs w:val="24"/>
              </w:rPr>
              <w:t xml:space="preserve"> </w:t>
            </w:r>
            <w:proofErr w:type="spellStart"/>
            <w:r w:rsidRPr="005041F5">
              <w:rPr>
                <w:sz w:val="24"/>
                <w:szCs w:val="24"/>
              </w:rPr>
              <w:t>пациенты</w:t>
            </w:r>
            <w:proofErr w:type="spellEnd"/>
          </w:p>
        </w:tc>
      </w:tr>
      <w:tr w:rsidR="008E2D2E" w:rsidRPr="005041F5" w:rsidTr="008E2D2E">
        <w:tc>
          <w:tcPr>
            <w:tcW w:w="2001" w:type="dxa"/>
          </w:tcPr>
          <w:p w:rsidR="005041F5" w:rsidRPr="005041F5" w:rsidRDefault="005041F5" w:rsidP="005041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пациентов</w:t>
            </w:r>
          </w:p>
        </w:tc>
        <w:tc>
          <w:tcPr>
            <w:tcW w:w="3239" w:type="dxa"/>
            <w:gridSpan w:val="2"/>
          </w:tcPr>
          <w:p w:rsidR="005041F5" w:rsidRPr="005041F5" w:rsidRDefault="005041F5" w:rsidP="008E2D2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5041F5">
              <w:rPr>
                <w:sz w:val="24"/>
                <w:szCs w:val="24"/>
                <w:lang w:val="ru-RU"/>
              </w:rPr>
              <w:t xml:space="preserve">Нет коморбидной патологии или 1-2 недиабетических хронических заболеваний и нет нарушения активности в </w:t>
            </w:r>
            <w:r w:rsidRPr="005041F5">
              <w:rPr>
                <w:sz w:val="24"/>
                <w:szCs w:val="24"/>
                <w:lang w:val="ru-RU"/>
              </w:rPr>
              <w:lastRenderedPageBreak/>
              <w:t>жизни или &lt;1 ограничений в самообслуживании</w:t>
            </w:r>
          </w:p>
          <w:p w:rsidR="005041F5" w:rsidRPr="005041F5" w:rsidRDefault="005041F5" w:rsidP="005041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E2D2E" w:rsidRDefault="005041F5" w:rsidP="008E2D2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5041F5">
              <w:rPr>
                <w:sz w:val="24"/>
                <w:szCs w:val="24"/>
                <w:lang w:val="ru-RU"/>
              </w:rPr>
              <w:lastRenderedPageBreak/>
              <w:t xml:space="preserve">3 или более недиабетических хронических заболевания или что-то из нижеследующего: </w:t>
            </w:r>
            <w:r w:rsidRPr="005041F5">
              <w:rPr>
                <w:sz w:val="24"/>
                <w:szCs w:val="24"/>
                <w:lang w:val="ru-RU"/>
              </w:rPr>
              <w:lastRenderedPageBreak/>
              <w:t xml:space="preserve">умеренная когнитивная дисфункция или деменция; </w:t>
            </w:r>
          </w:p>
          <w:p w:rsidR="005041F5" w:rsidRPr="005041F5" w:rsidRDefault="005041F5" w:rsidP="008E2D2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8E2D2E">
              <w:rPr>
                <w:sz w:val="24"/>
                <w:szCs w:val="24"/>
                <w:u w:val="single"/>
                <w:lang w:val="ru-RU"/>
              </w:rPr>
              <w:t>&gt;</w:t>
            </w:r>
            <w:r w:rsidRPr="005041F5">
              <w:rPr>
                <w:sz w:val="24"/>
                <w:szCs w:val="24"/>
                <w:lang w:val="ru-RU"/>
              </w:rPr>
              <w:t>2 ограничений в самообслуживании</w:t>
            </w:r>
          </w:p>
          <w:p w:rsidR="005041F5" w:rsidRPr="005041F5" w:rsidRDefault="005041F5" w:rsidP="005041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</w:tcPr>
          <w:p w:rsidR="008E2D2E" w:rsidRDefault="005041F5" w:rsidP="008E2D2E">
            <w:pPr>
              <w:pStyle w:val="20"/>
              <w:shd w:val="clear" w:color="auto" w:fill="auto"/>
              <w:spacing w:line="240" w:lineRule="auto"/>
              <w:ind w:right="4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5041F5">
              <w:rPr>
                <w:sz w:val="24"/>
                <w:szCs w:val="24"/>
                <w:lang w:val="ru-RU"/>
              </w:rPr>
              <w:lastRenderedPageBreak/>
              <w:t xml:space="preserve">Одно из: </w:t>
            </w:r>
          </w:p>
          <w:p w:rsidR="008E2D2E" w:rsidRDefault="008E2D2E" w:rsidP="008E2D2E">
            <w:pPr>
              <w:pStyle w:val="20"/>
              <w:shd w:val="clear" w:color="auto" w:fill="auto"/>
              <w:spacing w:line="240" w:lineRule="auto"/>
              <w:ind w:right="4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конечная стадия заболевания (рак,</w:t>
            </w:r>
            <w:r w:rsidR="005041F5" w:rsidRPr="005041F5">
              <w:rPr>
                <w:sz w:val="24"/>
                <w:szCs w:val="24"/>
                <w:lang w:val="ru-RU"/>
              </w:rPr>
              <w:t xml:space="preserve"> хроническая обструктивная боле</w:t>
            </w:r>
            <w:r>
              <w:rPr>
                <w:sz w:val="24"/>
                <w:szCs w:val="24"/>
                <w:lang w:val="ru-RU"/>
              </w:rPr>
              <w:t>знь</w:t>
            </w:r>
            <w:r w:rsidR="005041F5" w:rsidRPr="005041F5">
              <w:rPr>
                <w:sz w:val="24"/>
                <w:szCs w:val="24"/>
                <w:lang w:val="ru-RU"/>
              </w:rPr>
              <w:t xml:space="preserve"> легких с </w:t>
            </w:r>
            <w:r w:rsidR="005041F5" w:rsidRPr="005041F5">
              <w:rPr>
                <w:sz w:val="24"/>
                <w:szCs w:val="24"/>
                <w:lang w:val="ru-RU"/>
              </w:rPr>
              <w:lastRenderedPageBreak/>
              <w:t>оксигенотерапией. хроническая бо</w:t>
            </w:r>
            <w:r>
              <w:rPr>
                <w:sz w:val="24"/>
                <w:szCs w:val="24"/>
                <w:lang w:val="ru-RU"/>
              </w:rPr>
              <w:t>лезнь почек, хроническая сердечная- недостаточность и пр.)</w:t>
            </w:r>
            <w:r w:rsidR="005041F5" w:rsidRPr="005041F5">
              <w:rPr>
                <w:sz w:val="24"/>
                <w:szCs w:val="24"/>
                <w:lang w:val="ru-RU"/>
              </w:rPr>
              <w:t xml:space="preserve"> </w:t>
            </w:r>
          </w:p>
          <w:p w:rsidR="008E2D2E" w:rsidRDefault="008E2D2E" w:rsidP="008E2D2E">
            <w:pPr>
              <w:pStyle w:val="20"/>
              <w:shd w:val="clear" w:color="auto" w:fill="auto"/>
              <w:spacing w:line="240" w:lineRule="auto"/>
              <w:ind w:right="4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выраженная деменция</w:t>
            </w:r>
          </w:p>
          <w:p w:rsidR="005041F5" w:rsidRPr="005041F5" w:rsidRDefault="005041F5" w:rsidP="008E2D2E">
            <w:pPr>
              <w:pStyle w:val="20"/>
              <w:shd w:val="clear" w:color="auto" w:fill="auto"/>
              <w:spacing w:line="240" w:lineRule="auto"/>
              <w:ind w:right="4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8E2D2E">
              <w:rPr>
                <w:sz w:val="24"/>
                <w:szCs w:val="24"/>
                <w:u w:val="single"/>
                <w:lang w:val="ru-RU"/>
              </w:rPr>
              <w:t>&gt;</w:t>
            </w:r>
            <w:r w:rsidRPr="008E2D2E">
              <w:rPr>
                <w:sz w:val="24"/>
                <w:szCs w:val="24"/>
                <w:lang w:val="ru-RU"/>
              </w:rPr>
              <w:t>2 ограничени</w:t>
            </w:r>
            <w:r w:rsidR="008E2D2E">
              <w:rPr>
                <w:sz w:val="24"/>
                <w:szCs w:val="24"/>
                <w:lang w:val="ru-RU"/>
              </w:rPr>
              <w:t>й</w:t>
            </w:r>
            <w:r w:rsidRPr="008E2D2E">
              <w:rPr>
                <w:sz w:val="24"/>
                <w:szCs w:val="24"/>
                <w:lang w:val="ru-RU"/>
              </w:rPr>
              <w:t xml:space="preserve"> в </w:t>
            </w:r>
            <w:r w:rsidR="008E2D2E" w:rsidRPr="008E2D2E">
              <w:rPr>
                <w:sz w:val="24"/>
                <w:szCs w:val="24"/>
                <w:lang w:val="ru-RU"/>
              </w:rPr>
              <w:t>самообслуживан</w:t>
            </w:r>
            <w:r w:rsidR="008E2D2E">
              <w:rPr>
                <w:sz w:val="24"/>
                <w:szCs w:val="24"/>
                <w:lang w:val="ru-RU"/>
              </w:rPr>
              <w:t>ии,</w:t>
            </w:r>
            <w:r w:rsidRPr="008E2D2E">
              <w:rPr>
                <w:sz w:val="24"/>
                <w:szCs w:val="24"/>
                <w:lang w:val="ru-RU"/>
              </w:rPr>
              <w:t xml:space="preserve"> необходим</w:t>
            </w:r>
            <w:r w:rsidR="008E2D2E">
              <w:rPr>
                <w:sz w:val="24"/>
                <w:szCs w:val="24"/>
                <w:lang w:val="ru-RU"/>
              </w:rPr>
              <w:t>ость в сиделке</w:t>
            </w:r>
          </w:p>
        </w:tc>
      </w:tr>
      <w:tr w:rsidR="005041F5" w:rsidRPr="005041F5" w:rsidTr="000E0FAC">
        <w:tc>
          <w:tcPr>
            <w:tcW w:w="9679" w:type="dxa"/>
            <w:gridSpan w:val="5"/>
          </w:tcPr>
          <w:p w:rsidR="005041F5" w:rsidRPr="005041F5" w:rsidRDefault="005041F5" w:rsidP="005041F5">
            <w:pPr>
              <w:pStyle w:val="ac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041F5">
              <w:rPr>
                <w:sz w:val="24"/>
                <w:szCs w:val="24"/>
              </w:rPr>
              <w:lastRenderedPageBreak/>
              <w:t>Определеиие</w:t>
            </w:r>
            <w:proofErr w:type="spellEnd"/>
            <w:r w:rsidRPr="005041F5">
              <w:rPr>
                <w:sz w:val="24"/>
                <w:szCs w:val="24"/>
              </w:rPr>
              <w:t xml:space="preserve"> </w:t>
            </w:r>
            <w:proofErr w:type="spellStart"/>
            <w:r w:rsidRPr="005041F5">
              <w:rPr>
                <w:sz w:val="24"/>
                <w:szCs w:val="24"/>
              </w:rPr>
              <w:t>гликемических</w:t>
            </w:r>
            <w:proofErr w:type="spellEnd"/>
            <w:r w:rsidRPr="005041F5">
              <w:rPr>
                <w:sz w:val="24"/>
                <w:szCs w:val="24"/>
              </w:rPr>
              <w:t xml:space="preserve"> </w:t>
            </w:r>
            <w:proofErr w:type="spellStart"/>
            <w:r w:rsidRPr="005041F5">
              <w:rPr>
                <w:sz w:val="24"/>
                <w:szCs w:val="24"/>
              </w:rPr>
              <w:t>целей</w:t>
            </w:r>
            <w:proofErr w:type="spellEnd"/>
          </w:p>
        </w:tc>
      </w:tr>
      <w:tr w:rsidR="008E2D2E" w:rsidRPr="005041F5" w:rsidTr="008E2D2E">
        <w:tc>
          <w:tcPr>
            <w:tcW w:w="2001" w:type="dxa"/>
            <w:vMerge w:val="restart"/>
          </w:tcPr>
          <w:p w:rsidR="008E2D2E" w:rsidRPr="005041F5" w:rsidRDefault="008E2D2E" w:rsidP="005041F5">
            <w:pPr>
              <w:pStyle w:val="21"/>
              <w:shd w:val="clear" w:color="auto" w:fill="auto"/>
              <w:spacing w:after="0" w:line="240" w:lineRule="auto"/>
              <w:ind w:left="100"/>
              <w:contextualSpacing/>
              <w:rPr>
                <w:sz w:val="24"/>
                <w:szCs w:val="24"/>
              </w:rPr>
            </w:pPr>
            <w:r w:rsidRPr="005041F5">
              <w:rPr>
                <w:rStyle w:val="8pt"/>
                <w:sz w:val="24"/>
                <w:szCs w:val="24"/>
              </w:rPr>
              <w:t>Использование</w:t>
            </w:r>
          </w:p>
          <w:p w:rsidR="008E2D2E" w:rsidRPr="005041F5" w:rsidRDefault="008E2D2E" w:rsidP="005041F5">
            <w:pPr>
              <w:pStyle w:val="21"/>
              <w:shd w:val="clear" w:color="auto" w:fill="auto"/>
              <w:spacing w:after="0" w:line="240" w:lineRule="auto"/>
              <w:ind w:left="100"/>
              <w:contextualSpacing/>
              <w:rPr>
                <w:sz w:val="24"/>
                <w:szCs w:val="24"/>
              </w:rPr>
            </w:pPr>
            <w:r w:rsidRPr="005041F5">
              <w:rPr>
                <w:rStyle w:val="8pt"/>
                <w:sz w:val="24"/>
                <w:szCs w:val="24"/>
              </w:rPr>
              <w:t>лекарственных</w:t>
            </w:r>
          </w:p>
          <w:p w:rsidR="008E2D2E" w:rsidRPr="005041F5" w:rsidRDefault="008E2D2E" w:rsidP="005041F5">
            <w:pPr>
              <w:pStyle w:val="21"/>
              <w:shd w:val="clear" w:color="auto" w:fill="auto"/>
              <w:spacing w:after="0" w:line="240" w:lineRule="auto"/>
              <w:ind w:left="100"/>
              <w:contextualSpacing/>
              <w:rPr>
                <w:sz w:val="24"/>
                <w:szCs w:val="24"/>
              </w:rPr>
            </w:pPr>
            <w:r w:rsidRPr="005041F5">
              <w:rPr>
                <w:rStyle w:val="8pt"/>
                <w:sz w:val="24"/>
                <w:szCs w:val="24"/>
              </w:rPr>
              <w:t>средств,</w:t>
            </w:r>
          </w:p>
          <w:p w:rsidR="008E2D2E" w:rsidRPr="005041F5" w:rsidRDefault="008E2D2E" w:rsidP="005041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1F5">
              <w:rPr>
                <w:rStyle w:val="8pt"/>
                <w:rFonts w:eastAsiaTheme="minorHAnsi"/>
                <w:sz w:val="24"/>
                <w:szCs w:val="24"/>
              </w:rPr>
              <w:t>вызывающих</w:t>
            </w:r>
          </w:p>
        </w:tc>
        <w:tc>
          <w:tcPr>
            <w:tcW w:w="601" w:type="dxa"/>
          </w:tcPr>
          <w:p w:rsidR="008E2D2E" w:rsidRPr="005041F5" w:rsidRDefault="008E2D2E" w:rsidP="005041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0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2638" w:type="dxa"/>
          </w:tcPr>
          <w:p w:rsidR="008E2D2E" w:rsidRDefault="008E2D2E" w:rsidP="005041F5">
            <w:pPr>
              <w:contextualSpacing/>
              <w:jc w:val="both"/>
              <w:rPr>
                <w:rStyle w:val="8pt"/>
                <w:rFonts w:eastAsiaTheme="minorHAnsi"/>
                <w:sz w:val="24"/>
                <w:szCs w:val="24"/>
              </w:rPr>
            </w:pPr>
            <w:proofErr w:type="spellStart"/>
            <w:r w:rsidRPr="005041F5">
              <w:rPr>
                <w:rStyle w:val="8pt"/>
                <w:rFonts w:eastAsiaTheme="minorHAnsi"/>
                <w:sz w:val="24"/>
                <w:szCs w:val="24"/>
              </w:rPr>
              <w:t>Тощаковая</w:t>
            </w:r>
            <w:proofErr w:type="spellEnd"/>
            <w:r w:rsidRPr="005041F5">
              <w:rPr>
                <w:rStyle w:val="8pt"/>
                <w:rFonts w:eastAsiaTheme="minorHAnsi"/>
                <w:sz w:val="24"/>
                <w:szCs w:val="24"/>
              </w:rPr>
              <w:t xml:space="preserve"> глюкоза 5,0-7,2 </w:t>
            </w:r>
          </w:p>
          <w:p w:rsidR="008E2D2E" w:rsidRDefault="008E2D2E" w:rsidP="005041F5">
            <w:pPr>
              <w:contextualSpacing/>
              <w:jc w:val="both"/>
              <w:rPr>
                <w:rStyle w:val="8pt"/>
                <w:rFonts w:eastAsiaTheme="minorHAnsi"/>
                <w:sz w:val="24"/>
                <w:szCs w:val="24"/>
              </w:rPr>
            </w:pPr>
            <w:r w:rsidRPr="005041F5">
              <w:rPr>
                <w:rStyle w:val="8pt"/>
                <w:rFonts w:eastAsiaTheme="minorHAnsi"/>
                <w:sz w:val="24"/>
                <w:szCs w:val="24"/>
              </w:rPr>
              <w:t xml:space="preserve">Перед сном 5,0-8,3 </w:t>
            </w:r>
          </w:p>
          <w:p w:rsidR="008E2D2E" w:rsidRPr="005041F5" w:rsidRDefault="008E2D2E" w:rsidP="005041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1F5">
              <w:rPr>
                <w:rStyle w:val="8pt"/>
                <w:rFonts w:eastAsiaTheme="minorHAnsi"/>
                <w:sz w:val="24"/>
                <w:szCs w:val="24"/>
              </w:rPr>
              <w:t>НЬа1с &lt;7,5%</w:t>
            </w:r>
          </w:p>
        </w:tc>
        <w:tc>
          <w:tcPr>
            <w:tcW w:w="1958" w:type="dxa"/>
          </w:tcPr>
          <w:p w:rsidR="008E2D2E" w:rsidRDefault="008E2D2E" w:rsidP="008E2D2E">
            <w:pPr>
              <w:pStyle w:val="21"/>
              <w:shd w:val="clear" w:color="auto" w:fill="auto"/>
              <w:spacing w:after="0" w:line="240" w:lineRule="auto"/>
              <w:contextualSpacing/>
              <w:jc w:val="center"/>
              <w:rPr>
                <w:rStyle w:val="8pt"/>
                <w:sz w:val="24"/>
                <w:szCs w:val="24"/>
              </w:rPr>
            </w:pPr>
          </w:p>
          <w:p w:rsidR="008E2D2E" w:rsidRDefault="008E2D2E" w:rsidP="008E2D2E">
            <w:pPr>
              <w:pStyle w:val="21"/>
              <w:shd w:val="clear" w:color="auto" w:fill="auto"/>
              <w:spacing w:after="0" w:line="240" w:lineRule="auto"/>
              <w:contextualSpacing/>
              <w:jc w:val="center"/>
              <w:rPr>
                <w:rStyle w:val="8pt"/>
                <w:sz w:val="24"/>
                <w:szCs w:val="24"/>
              </w:rPr>
            </w:pPr>
            <w:r w:rsidRPr="005041F5">
              <w:rPr>
                <w:rStyle w:val="8pt"/>
                <w:sz w:val="24"/>
                <w:szCs w:val="24"/>
              </w:rPr>
              <w:t xml:space="preserve">5,0-8,3 </w:t>
            </w:r>
          </w:p>
          <w:p w:rsidR="008E2D2E" w:rsidRPr="005041F5" w:rsidRDefault="008E2D2E" w:rsidP="005041F5">
            <w:pPr>
              <w:pStyle w:val="2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041F5">
              <w:rPr>
                <w:rStyle w:val="8pt"/>
                <w:sz w:val="24"/>
                <w:szCs w:val="24"/>
              </w:rPr>
              <w:t>5,5-10,0</w:t>
            </w:r>
          </w:p>
          <w:p w:rsidR="008E2D2E" w:rsidRPr="005041F5" w:rsidRDefault="008E2D2E" w:rsidP="008E2D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1F5">
              <w:rPr>
                <w:rStyle w:val="8pt"/>
                <w:rFonts w:eastAsiaTheme="minorHAnsi"/>
                <w:sz w:val="24"/>
                <w:szCs w:val="24"/>
              </w:rPr>
              <w:t>&lt;8%</w:t>
            </w:r>
          </w:p>
        </w:tc>
        <w:tc>
          <w:tcPr>
            <w:tcW w:w="2481" w:type="dxa"/>
          </w:tcPr>
          <w:p w:rsidR="008E2D2E" w:rsidRDefault="008E2D2E" w:rsidP="005041F5">
            <w:pPr>
              <w:contextualSpacing/>
              <w:jc w:val="both"/>
              <w:rPr>
                <w:rStyle w:val="8pt"/>
                <w:rFonts w:eastAsiaTheme="minorHAnsi"/>
                <w:sz w:val="24"/>
                <w:szCs w:val="24"/>
              </w:rPr>
            </w:pPr>
          </w:p>
          <w:p w:rsidR="008E2D2E" w:rsidRDefault="008E2D2E" w:rsidP="008E2D2E">
            <w:pPr>
              <w:contextualSpacing/>
              <w:jc w:val="center"/>
              <w:rPr>
                <w:rStyle w:val="8pt"/>
                <w:rFonts w:eastAsiaTheme="minorHAnsi"/>
                <w:sz w:val="24"/>
                <w:szCs w:val="24"/>
              </w:rPr>
            </w:pPr>
            <w:r w:rsidRPr="005041F5">
              <w:rPr>
                <w:rStyle w:val="8pt"/>
                <w:rFonts w:eastAsiaTheme="minorHAnsi"/>
                <w:sz w:val="24"/>
                <w:szCs w:val="24"/>
              </w:rPr>
              <w:t>5,5-7,2</w:t>
            </w:r>
          </w:p>
          <w:p w:rsidR="008E2D2E" w:rsidRPr="005041F5" w:rsidRDefault="008E2D2E" w:rsidP="008E2D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1F5">
              <w:rPr>
                <w:rStyle w:val="8pt"/>
                <w:rFonts w:eastAsiaTheme="minorHAnsi"/>
                <w:sz w:val="24"/>
                <w:szCs w:val="24"/>
              </w:rPr>
              <w:t>7,2-10,0</w:t>
            </w:r>
          </w:p>
        </w:tc>
      </w:tr>
      <w:tr w:rsidR="008E2D2E" w:rsidRPr="005041F5" w:rsidTr="008E2D2E">
        <w:tc>
          <w:tcPr>
            <w:tcW w:w="2001" w:type="dxa"/>
            <w:vMerge/>
          </w:tcPr>
          <w:p w:rsidR="008E2D2E" w:rsidRPr="005041F5" w:rsidRDefault="008E2D2E" w:rsidP="005041F5">
            <w:pPr>
              <w:pStyle w:val="21"/>
              <w:shd w:val="clear" w:color="auto" w:fill="auto"/>
              <w:spacing w:after="0" w:line="240" w:lineRule="auto"/>
              <w:ind w:left="100"/>
              <w:contextualSpacing/>
              <w:rPr>
                <w:rStyle w:val="8pt"/>
                <w:sz w:val="24"/>
                <w:szCs w:val="24"/>
              </w:rPr>
            </w:pPr>
          </w:p>
        </w:tc>
        <w:tc>
          <w:tcPr>
            <w:tcW w:w="601" w:type="dxa"/>
          </w:tcPr>
          <w:p w:rsidR="008E2D2E" w:rsidRPr="005041F5" w:rsidRDefault="008E2D2E" w:rsidP="005041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0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638" w:type="dxa"/>
          </w:tcPr>
          <w:p w:rsidR="008E2D2E" w:rsidRDefault="008E2D2E" w:rsidP="005041F5">
            <w:pPr>
              <w:contextualSpacing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41F5">
              <w:rPr>
                <w:rStyle w:val="8pt"/>
                <w:rFonts w:eastAsiaTheme="minorHAnsi"/>
                <w:sz w:val="24"/>
                <w:szCs w:val="24"/>
              </w:rPr>
              <w:t>Тощаковая</w:t>
            </w:r>
            <w:proofErr w:type="spellEnd"/>
            <w:r w:rsidRPr="005041F5">
              <w:rPr>
                <w:rStyle w:val="8pt"/>
                <w:rFonts w:eastAsiaTheme="minorHAnsi"/>
                <w:sz w:val="24"/>
                <w:szCs w:val="24"/>
              </w:rPr>
              <w:t xml:space="preserve"> глюкоза 5,0-8,3</w:t>
            </w:r>
            <w:r w:rsidRPr="005041F5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E2D2E" w:rsidRPr="008E2D2E" w:rsidRDefault="008E2D2E" w:rsidP="005041F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5041F5">
              <w:rPr>
                <w:rStyle w:val="8pt"/>
                <w:rFonts w:eastAsiaTheme="minorHAnsi"/>
                <w:sz w:val="24"/>
                <w:szCs w:val="24"/>
              </w:rPr>
              <w:t>Перед сном 5,5-10,0 НЬа1с &gt;7,0 и &lt;7,5%</w:t>
            </w:r>
          </w:p>
        </w:tc>
        <w:tc>
          <w:tcPr>
            <w:tcW w:w="1958" w:type="dxa"/>
          </w:tcPr>
          <w:p w:rsidR="008E2D2E" w:rsidRDefault="008E2D2E" w:rsidP="008E2D2E">
            <w:pPr>
              <w:contextualSpacing/>
              <w:jc w:val="center"/>
              <w:rPr>
                <w:rStyle w:val="8pt"/>
                <w:rFonts w:eastAsiaTheme="minorHAnsi"/>
                <w:sz w:val="24"/>
                <w:szCs w:val="24"/>
              </w:rPr>
            </w:pPr>
          </w:p>
          <w:p w:rsidR="008E2D2E" w:rsidRPr="005041F5" w:rsidRDefault="008E2D2E" w:rsidP="008E2D2E">
            <w:pPr>
              <w:contextualSpacing/>
              <w:jc w:val="center"/>
              <w:rPr>
                <w:rStyle w:val="8pt"/>
                <w:rFonts w:eastAsiaTheme="minorHAnsi"/>
                <w:sz w:val="24"/>
                <w:szCs w:val="24"/>
              </w:rPr>
            </w:pPr>
            <w:r w:rsidRPr="005041F5">
              <w:rPr>
                <w:rStyle w:val="8pt"/>
                <w:rFonts w:eastAsiaTheme="minorHAnsi"/>
                <w:sz w:val="24"/>
                <w:szCs w:val="24"/>
              </w:rPr>
              <w:t>5,5-7,2</w:t>
            </w:r>
          </w:p>
          <w:p w:rsidR="008E2D2E" w:rsidRDefault="008E2D2E" w:rsidP="008E2D2E">
            <w:pPr>
              <w:contextualSpacing/>
              <w:jc w:val="center"/>
              <w:rPr>
                <w:rStyle w:val="8pt"/>
                <w:rFonts w:eastAsiaTheme="minorHAnsi"/>
                <w:sz w:val="24"/>
                <w:szCs w:val="24"/>
              </w:rPr>
            </w:pPr>
            <w:r w:rsidRPr="005041F5">
              <w:rPr>
                <w:rStyle w:val="8pt"/>
                <w:rFonts w:eastAsiaTheme="minorHAnsi"/>
                <w:sz w:val="24"/>
                <w:szCs w:val="24"/>
              </w:rPr>
              <w:t xml:space="preserve">7,2-10,0 </w:t>
            </w:r>
          </w:p>
          <w:p w:rsidR="008E2D2E" w:rsidRPr="005041F5" w:rsidRDefault="008E2D2E" w:rsidP="008E2D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1F5">
              <w:rPr>
                <w:rStyle w:val="8pt"/>
                <w:rFonts w:eastAsiaTheme="minorHAnsi"/>
                <w:sz w:val="24"/>
                <w:szCs w:val="24"/>
              </w:rPr>
              <w:t>&gt;7,5 и &lt;8,0 %</w:t>
            </w:r>
          </w:p>
        </w:tc>
        <w:tc>
          <w:tcPr>
            <w:tcW w:w="2481" w:type="dxa"/>
          </w:tcPr>
          <w:p w:rsidR="008E2D2E" w:rsidRDefault="008E2D2E" w:rsidP="005041F5">
            <w:pPr>
              <w:contextualSpacing/>
              <w:jc w:val="both"/>
              <w:rPr>
                <w:rStyle w:val="8pt"/>
                <w:rFonts w:eastAsiaTheme="minorHAnsi"/>
                <w:sz w:val="24"/>
                <w:szCs w:val="24"/>
              </w:rPr>
            </w:pPr>
          </w:p>
          <w:p w:rsidR="008E2D2E" w:rsidRPr="005041F5" w:rsidRDefault="008E2D2E" w:rsidP="008E2D2E">
            <w:pPr>
              <w:contextualSpacing/>
              <w:jc w:val="center"/>
              <w:rPr>
                <w:rStyle w:val="8pt"/>
                <w:rFonts w:eastAsiaTheme="minorHAnsi"/>
                <w:sz w:val="24"/>
                <w:szCs w:val="24"/>
              </w:rPr>
            </w:pPr>
            <w:r w:rsidRPr="005041F5">
              <w:rPr>
                <w:rStyle w:val="8pt"/>
                <w:rFonts w:eastAsiaTheme="minorHAnsi"/>
                <w:sz w:val="24"/>
                <w:szCs w:val="24"/>
              </w:rPr>
              <w:t>5,5-10,0</w:t>
            </w:r>
          </w:p>
          <w:p w:rsidR="008E2D2E" w:rsidRDefault="008E2D2E" w:rsidP="008E2D2E">
            <w:pPr>
              <w:contextualSpacing/>
              <w:jc w:val="center"/>
              <w:rPr>
                <w:rStyle w:val="8pt"/>
                <w:rFonts w:eastAsiaTheme="minorHAnsi"/>
                <w:sz w:val="24"/>
                <w:szCs w:val="24"/>
              </w:rPr>
            </w:pPr>
            <w:r w:rsidRPr="005041F5">
              <w:rPr>
                <w:rStyle w:val="8pt"/>
                <w:rFonts w:eastAsiaTheme="minorHAnsi"/>
                <w:sz w:val="24"/>
                <w:szCs w:val="24"/>
              </w:rPr>
              <w:t>8,3-13,8</w:t>
            </w:r>
          </w:p>
          <w:p w:rsidR="008E2D2E" w:rsidRPr="005041F5" w:rsidRDefault="008E2D2E" w:rsidP="008E2D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1F5">
              <w:rPr>
                <w:rStyle w:val="8pt"/>
                <w:rFonts w:eastAsiaTheme="minorHAnsi"/>
                <w:sz w:val="24"/>
                <w:szCs w:val="24"/>
              </w:rPr>
              <w:t>&gt;8,0 и &lt;8,5</w:t>
            </w:r>
          </w:p>
        </w:tc>
      </w:tr>
    </w:tbl>
    <w:p w:rsidR="00754478" w:rsidRPr="008E2D2E" w:rsidRDefault="005041F5" w:rsidP="008E2D2E">
      <w:pPr>
        <w:pStyle w:val="ac"/>
        <w:shd w:val="clear" w:color="auto" w:fill="auto"/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8E2D2E">
        <w:rPr>
          <w:sz w:val="28"/>
          <w:szCs w:val="28"/>
          <w:lang w:val="ru-RU"/>
        </w:rPr>
        <w:t>В больницах или домах престарелых целевые значения гликемии натощак 5,55</w:t>
      </w:r>
      <w:r w:rsidR="008E2D2E" w:rsidRPr="008E2D2E">
        <w:rPr>
          <w:sz w:val="28"/>
          <w:szCs w:val="28"/>
          <w:lang w:val="ru-RU"/>
        </w:rPr>
        <w:t xml:space="preserve"> </w:t>
      </w:r>
      <w:r w:rsidRPr="008E2D2E">
        <w:rPr>
          <w:sz w:val="28"/>
          <w:szCs w:val="28"/>
          <w:lang w:val="ru-RU"/>
        </w:rPr>
        <w:t>-</w:t>
      </w:r>
      <w:r w:rsidR="008E2D2E" w:rsidRPr="008E2D2E">
        <w:rPr>
          <w:sz w:val="28"/>
          <w:szCs w:val="28"/>
          <w:lang w:val="ru-RU"/>
        </w:rPr>
        <w:t xml:space="preserve"> </w:t>
      </w:r>
      <w:r w:rsidRPr="008E2D2E">
        <w:rPr>
          <w:sz w:val="28"/>
          <w:szCs w:val="28"/>
          <w:lang w:val="ru-RU"/>
        </w:rPr>
        <w:t xml:space="preserve">7,77 </w:t>
      </w:r>
      <w:proofErr w:type="spellStart"/>
      <w:r w:rsidRPr="008E2D2E">
        <w:rPr>
          <w:sz w:val="28"/>
          <w:szCs w:val="28"/>
          <w:lang w:val="ru-RU"/>
        </w:rPr>
        <w:t>ммоль</w:t>
      </w:r>
      <w:proofErr w:type="spellEnd"/>
      <w:r w:rsidRPr="008E2D2E">
        <w:rPr>
          <w:sz w:val="28"/>
          <w:szCs w:val="28"/>
          <w:lang w:val="ru-RU"/>
        </w:rPr>
        <w:t>/л</w:t>
      </w:r>
    </w:p>
    <w:p w:rsidR="00754478" w:rsidRDefault="00754478" w:rsidP="007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4478" w:rsidRDefault="00754478" w:rsidP="007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4478" w:rsidRPr="00754478" w:rsidRDefault="00754478" w:rsidP="007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Врач-эндокринолог </w:t>
      </w:r>
      <w:bookmarkStart w:id="0" w:name="_GoBack"/>
      <w:bookmarkEnd w:id="0"/>
    </w:p>
    <w:p w:rsidR="00754478" w:rsidRPr="00754478" w:rsidRDefault="00754478" w:rsidP="007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478">
        <w:rPr>
          <w:rFonts w:ascii="Times New Roman" w:hAnsi="Times New Roman" w:cs="Times New Roman"/>
          <w:sz w:val="28"/>
          <w:szCs w:val="28"/>
          <w:lang w:val="ru-RU"/>
        </w:rPr>
        <w:t xml:space="preserve">Минского городского </w:t>
      </w:r>
    </w:p>
    <w:p w:rsidR="00754478" w:rsidRPr="00754478" w:rsidRDefault="00754478" w:rsidP="0075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478">
        <w:rPr>
          <w:rFonts w:ascii="Times New Roman" w:hAnsi="Times New Roman" w:cs="Times New Roman"/>
          <w:sz w:val="28"/>
          <w:szCs w:val="28"/>
          <w:lang w:val="ru-RU"/>
        </w:rPr>
        <w:t>клинического эндокринологического центра</w:t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54478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Л.В.Сильванович</w:t>
      </w:r>
      <w:proofErr w:type="spellEnd"/>
    </w:p>
    <w:sectPr w:rsidR="00754478" w:rsidRPr="007544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40"/>
    <w:rsid w:val="00193D40"/>
    <w:rsid w:val="001E0D3C"/>
    <w:rsid w:val="00446B4F"/>
    <w:rsid w:val="004E6B0B"/>
    <w:rsid w:val="005041F5"/>
    <w:rsid w:val="006129B2"/>
    <w:rsid w:val="00754478"/>
    <w:rsid w:val="00890FBD"/>
    <w:rsid w:val="008E2D2E"/>
    <w:rsid w:val="00A943F4"/>
    <w:rsid w:val="00AF49AB"/>
    <w:rsid w:val="00B07CE6"/>
    <w:rsid w:val="00B97DBB"/>
    <w:rsid w:val="00D721E1"/>
    <w:rsid w:val="00D93714"/>
    <w:rsid w:val="00D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83A5"/>
  <w15:chartTrackingRefBased/>
  <w15:docId w15:val="{BD923C96-540C-448B-BC14-1C26C617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7D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97D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97D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97D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97D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7DB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0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041F5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41F5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 w:cs="Times New Roman"/>
      <w:spacing w:val="6"/>
      <w:sz w:val="16"/>
      <w:szCs w:val="16"/>
    </w:rPr>
  </w:style>
  <w:style w:type="character" w:customStyle="1" w:styleId="ab">
    <w:name w:val="Подпись к таблице_"/>
    <w:basedOn w:val="a0"/>
    <w:link w:val="ac"/>
    <w:rsid w:val="005041F5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5041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6"/>
      <w:szCs w:val="16"/>
    </w:rPr>
  </w:style>
  <w:style w:type="character" w:customStyle="1" w:styleId="ad">
    <w:name w:val="Основной текст_"/>
    <w:basedOn w:val="a0"/>
    <w:link w:val="21"/>
    <w:rsid w:val="005041F5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8pt">
    <w:name w:val="Основной текст + 8 pt"/>
    <w:basedOn w:val="ad"/>
    <w:rsid w:val="005041F5"/>
    <w:rPr>
      <w:rFonts w:ascii="Times New Roman" w:eastAsia="Times New Roman" w:hAnsi="Times New Roman" w:cs="Times New Roman"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5041F5"/>
    <w:pPr>
      <w:widowControl w:val="0"/>
      <w:shd w:val="clear" w:color="auto" w:fill="FFFFFF"/>
      <w:spacing w:after="240" w:line="252" w:lineRule="exact"/>
    </w:pPr>
    <w:rPr>
      <w:rFonts w:ascii="Times New Roman" w:eastAsia="Times New Roman" w:hAnsi="Times New Roman" w:cs="Times New Roman"/>
      <w:spacing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Сильванович</dc:creator>
  <cp:keywords/>
  <dc:description/>
  <cp:lastModifiedBy>User</cp:lastModifiedBy>
  <cp:revision>2</cp:revision>
  <dcterms:created xsi:type="dcterms:W3CDTF">2022-10-31T09:57:00Z</dcterms:created>
  <dcterms:modified xsi:type="dcterms:W3CDTF">2022-10-31T09:57:00Z</dcterms:modified>
</cp:coreProperties>
</file>